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A01" w:rsidRPr="00560A01" w:rsidRDefault="00560A01" w:rsidP="00560A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v-SE"/>
        </w:rPr>
        <w:t>Protokoll årsstämma BRF Bommen 190613</w:t>
      </w:r>
    </w:p>
    <w:p w:rsidR="00560A01" w:rsidRPr="00560A01" w:rsidRDefault="00560A01" w:rsidP="0056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Enrique Bejarano öppnar stämman.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Stämman godkänner dagordningen.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Sara Lidström väljs till stämmoordförande.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BM Wallhult utses till protokollförare.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Lars Elofsson och Enrique Bejarano väljs till justeringsmän tillika rösträknare.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Stämman har blivit i stadgeenlig ordning utlyst.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Röstlängden fastställs: Britta Ripa, Ben Muir, Jessica Olausson, Hanna </w:t>
      </w:r>
      <w:proofErr w:type="spellStart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Jiresten</w:t>
      </w:r>
      <w:proofErr w:type="spellEnd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, Gustav Claesson, Carl </w:t>
      </w:r>
      <w:proofErr w:type="spellStart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Helmertz</w:t>
      </w:r>
      <w:proofErr w:type="spellEnd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, Sandra </w:t>
      </w:r>
      <w:proofErr w:type="spellStart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Inganäs</w:t>
      </w:r>
      <w:proofErr w:type="spellEnd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, Carina Harnesk, Yngve Harnesk, Lisa Hedström, Eric </w:t>
      </w:r>
      <w:proofErr w:type="spellStart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Åshede</w:t>
      </w:r>
      <w:proofErr w:type="spellEnd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, Sara Lidström, Enrique Bejarano, Lars Elofsson, BM Wallhult.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E Bejarano föredrar styrelsens årsredovisning.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 xml:space="preserve">Föreningen har under året bytt förvaltare från SBC till </w:t>
      </w:r>
      <w:proofErr w:type="spellStart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Bredablick</w:t>
      </w:r>
      <w:proofErr w:type="spellEnd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En OVK har genomförts och blev ej godkänd. De åtgärder som behöver göras ska bekostas av respektive medlem. Den nya styrelsen återkommer i frågan.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I Underhållsplanen har en fasadtvätt genomförts och bygglov har sökts och fåtts för ”loppisen” (lokalen i hörnet Bomgatan/Helmutsrogatan).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Avgifterna kommer att höjas med 5% från och med 190701. Detta för att bättre möta framtida kostnader.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bookmarkStart w:id="0" w:name="_GoBack"/>
      <w:bookmarkEnd w:id="0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Revisor Carina Harnesk föredrar revisorns berättelse.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Kommentarer: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 xml:space="preserve">Vi behöver kolla 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  <w:lang w:eastAsia="sv-SE"/>
        </w:rPr>
        <w:t>registret.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Protokollet från årsstämman ska finnas tillgängligt för medlemmar senast tre veckor efter stämman.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Beslut tas om att fastställa resultat- och balansräkning.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lastRenderedPageBreak/>
        <w:t>Beslut tas om att godkänna resultatdisposition.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Styrelsen beviljas ansvarsfrihet.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Beslut om att arvoden till styrelseledamöter och revisor lämnas oförändrade.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Val av styrelse för kommande år. Valberedningen föreslår Ben Muir och Sandra </w:t>
      </w:r>
      <w:proofErr w:type="spellStart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Inganäs</w:t>
      </w:r>
      <w:proofErr w:type="spellEnd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som nya ledamöter. Enrique Bejarano, Lars Elofsson och BM Wallhult fortsätter. Sara Lidström och Claes </w:t>
      </w:r>
      <w:proofErr w:type="spellStart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Radojewski</w:t>
      </w:r>
      <w:proofErr w:type="spellEnd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lämnar styrelsen.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Val av revisor: Carina Harnesk fortsätter som revisor ytterligare ett år.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Val av valberedning: Linda </w:t>
      </w:r>
      <w:proofErr w:type="spellStart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Klintenberg</w:t>
      </w:r>
      <w:proofErr w:type="spellEnd"/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väljs till valberedning ytterligare ett år.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Fastställande av uppdaterade stadgar: Stämman röstar om ifall juridisk person ska godkännas som medlem. Resultatet gav en röst för och fjorton röster mot. Stämman beslutar att juridisk person inte ska kunna söka medlemskap i föreningen.</w:t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560A01" w:rsidRPr="00560A01" w:rsidRDefault="00560A01" w:rsidP="00560A01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Stämman avslutas.</w:t>
      </w:r>
    </w:p>
    <w:p w:rsidR="00560A01" w:rsidRPr="00560A01" w:rsidRDefault="00560A01" w:rsidP="00560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60A01" w:rsidRPr="00560A01" w:rsidRDefault="00560A01" w:rsidP="00560A0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A0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Justerat Enrique Bejarano - 2019-07-15</w:t>
      </w:r>
    </w:p>
    <w:p w:rsidR="003A4E53" w:rsidRDefault="003A4E53"/>
    <w:sectPr w:rsidR="003A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57107"/>
    <w:multiLevelType w:val="multilevel"/>
    <w:tmpl w:val="AEB8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01"/>
    <w:rsid w:val="001E063B"/>
    <w:rsid w:val="003202FE"/>
    <w:rsid w:val="003A4E53"/>
    <w:rsid w:val="00560A01"/>
    <w:rsid w:val="007A62CD"/>
    <w:rsid w:val="008F3A9E"/>
    <w:rsid w:val="00932E1F"/>
    <w:rsid w:val="00944C26"/>
    <w:rsid w:val="00AA396E"/>
    <w:rsid w:val="00B204EC"/>
    <w:rsid w:val="00D4168D"/>
    <w:rsid w:val="00D45DAF"/>
    <w:rsid w:val="00E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FF26-F666-4C12-9E2A-AEE3F24A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Bejarano</dc:creator>
  <cp:keywords/>
  <dc:description/>
  <cp:lastModifiedBy>Enrique Bejarano</cp:lastModifiedBy>
  <cp:revision>1</cp:revision>
  <dcterms:created xsi:type="dcterms:W3CDTF">2019-07-22T09:55:00Z</dcterms:created>
  <dcterms:modified xsi:type="dcterms:W3CDTF">2019-07-22T09:56:00Z</dcterms:modified>
</cp:coreProperties>
</file>